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4362" w14:textId="77777777" w:rsidR="002937CA" w:rsidRDefault="002937CA" w:rsidP="002937CA">
      <w:pPr>
        <w:spacing w:after="0"/>
        <w:rPr>
          <w:b/>
          <w:sz w:val="28"/>
          <w:szCs w:val="28"/>
        </w:rPr>
      </w:pPr>
      <w:r w:rsidRPr="00A819C4">
        <w:rPr>
          <w:b/>
          <w:noProof/>
          <w:sz w:val="28"/>
          <w:szCs w:val="28"/>
        </w:rPr>
        <w:drawing>
          <wp:inline distT="0" distB="0" distL="0" distR="0" wp14:anchorId="08C577C0" wp14:editId="1A8FB654">
            <wp:extent cx="749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526320" wp14:editId="71B17559">
            <wp:simplePos x="0" y="0"/>
            <wp:positionH relativeFrom="column">
              <wp:posOffset>4636736</wp:posOffset>
            </wp:positionH>
            <wp:positionV relativeFrom="paragraph">
              <wp:posOffset>118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BE9E1" w14:textId="77777777" w:rsidR="002937CA" w:rsidRDefault="002937CA" w:rsidP="002937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News Release</w:t>
      </w:r>
    </w:p>
    <w:p w14:paraId="1D1530B1" w14:textId="77777777" w:rsidR="002937CA" w:rsidRPr="003966D3" w:rsidRDefault="002937CA" w:rsidP="002937CA">
      <w:pPr>
        <w:spacing w:after="0"/>
        <w:rPr>
          <w:b/>
          <w:sz w:val="32"/>
          <w:szCs w:val="32"/>
        </w:rPr>
      </w:pP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</w:p>
    <w:p w14:paraId="50F9C93F" w14:textId="77777777" w:rsidR="002937CA" w:rsidRPr="009F54CA" w:rsidRDefault="002937CA" w:rsidP="002937CA">
      <w:pPr>
        <w:spacing w:after="0" w:line="240" w:lineRule="auto"/>
        <w:rPr>
          <w:rFonts w:cstheme="minorHAnsi"/>
          <w:b/>
          <w:sz w:val="24"/>
          <w:szCs w:val="24"/>
        </w:rPr>
      </w:pPr>
      <w:r w:rsidRPr="009F54CA">
        <w:rPr>
          <w:rFonts w:cstheme="minorHAnsi"/>
          <w:b/>
          <w:sz w:val="24"/>
          <w:szCs w:val="24"/>
        </w:rPr>
        <w:t>For more information, contact:</w:t>
      </w:r>
    </w:p>
    <w:p w14:paraId="19AA52A7" w14:textId="4E118AFE" w:rsidR="002937CA" w:rsidRPr="009F54CA" w:rsidRDefault="00D05EB1" w:rsidP="002937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 E. Stinson</w:t>
      </w:r>
    </w:p>
    <w:p w14:paraId="36168979" w14:textId="77777777" w:rsidR="00D05EB1" w:rsidRDefault="00D05EB1" w:rsidP="002937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Administrator/Director</w:t>
      </w:r>
    </w:p>
    <w:p w14:paraId="23E999A7" w14:textId="03A1E3E4" w:rsidR="002937CA" w:rsidRPr="009F54CA" w:rsidRDefault="00D05EB1" w:rsidP="002937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Office: (501)865-2787</w:t>
      </w:r>
    </w:p>
    <w:p w14:paraId="53B85224" w14:textId="715070E7" w:rsidR="002937CA" w:rsidRPr="009F54CA" w:rsidRDefault="00D05EB1" w:rsidP="002937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kim@lillionsdaycare.org</w:t>
      </w:r>
    </w:p>
    <w:p w14:paraId="61340AF0" w14:textId="276BBA4E" w:rsidR="00F4537C" w:rsidRPr="00FB366C" w:rsidRDefault="002937CA" w:rsidP="009636E1">
      <w:pPr>
        <w:spacing w:after="0"/>
        <w:jc w:val="right"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  <w:t xml:space="preserve">FOR RELEASE:  </w:t>
      </w:r>
      <w:r w:rsidR="00D05EB1">
        <w:rPr>
          <w:rFonts w:cstheme="minorHAnsi"/>
          <w:b/>
          <w:sz w:val="24"/>
          <w:szCs w:val="24"/>
        </w:rPr>
        <w:t>July 11, 2022</w:t>
      </w:r>
    </w:p>
    <w:p w14:paraId="24948D8E" w14:textId="77777777" w:rsidR="00F4537C" w:rsidRPr="00BB6896" w:rsidRDefault="00F4537C" w:rsidP="00F4537C">
      <w:pPr>
        <w:spacing w:after="0"/>
        <w:rPr>
          <w:rFonts w:ascii="Century Gothic" w:hAnsi="Century Gothic" w:cstheme="minorHAnsi"/>
          <w:b/>
        </w:rPr>
      </w:pPr>
    </w:p>
    <w:p w14:paraId="7207376E" w14:textId="77777777" w:rsidR="00F4537C" w:rsidRPr="00BB6896" w:rsidRDefault="00F4537C" w:rsidP="00F4537C">
      <w:pPr>
        <w:spacing w:after="0"/>
        <w:rPr>
          <w:rFonts w:ascii="Century Gothic" w:hAnsi="Century Gothic" w:cstheme="minorHAnsi"/>
          <w:b/>
        </w:rPr>
      </w:pPr>
    </w:p>
    <w:p w14:paraId="19E675AB" w14:textId="1E0F9D9E" w:rsidR="00FB366C" w:rsidRDefault="00D05EB1" w:rsidP="00C6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LIL LIONS DAYCARE LLC</w:t>
      </w:r>
      <w:r w:rsidR="00C63E87" w:rsidRPr="00474B37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Bismarck</w:t>
      </w:r>
      <w:r w:rsidR="0065194C">
        <w:rPr>
          <w:b/>
          <w:sz w:val="28"/>
          <w:szCs w:val="28"/>
        </w:rPr>
        <w:t xml:space="preserve"> Earns Next Step in Arkansas’</w:t>
      </w:r>
      <w:r w:rsidR="00E53CAC">
        <w:rPr>
          <w:b/>
          <w:sz w:val="28"/>
          <w:szCs w:val="28"/>
        </w:rPr>
        <w:t>s</w:t>
      </w:r>
      <w:r w:rsidR="0065194C">
        <w:rPr>
          <w:b/>
          <w:sz w:val="28"/>
          <w:szCs w:val="28"/>
        </w:rPr>
        <w:t xml:space="preserve"> Quality Rating System  </w:t>
      </w:r>
    </w:p>
    <w:p w14:paraId="393CDA98" w14:textId="28FB1FEC" w:rsidR="00C63E87" w:rsidRPr="00C63E87" w:rsidRDefault="00D05EB1" w:rsidP="00EA3063">
      <w:pPr>
        <w:spacing w:before="240" w:after="240" w:line="360" w:lineRule="auto"/>
        <w:rPr>
          <w:rFonts w:eastAsia="Times New Roman" w:cs="Times New Roman"/>
          <w:color w:val="141823"/>
          <w:sz w:val="24"/>
          <w:szCs w:val="24"/>
          <w:lang w:val="en"/>
        </w:rPr>
      </w:pPr>
      <w:r>
        <w:rPr>
          <w:b/>
          <w:sz w:val="24"/>
          <w:szCs w:val="24"/>
        </w:rPr>
        <w:t>Bismarck</w:t>
      </w:r>
      <w:r w:rsidR="002B35E2">
        <w:rPr>
          <w:b/>
          <w:sz w:val="24"/>
          <w:szCs w:val="24"/>
        </w:rPr>
        <w:t>, ARK.,</w:t>
      </w:r>
      <w:r w:rsidR="002B35E2" w:rsidRPr="00CB7C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July 11, </w:t>
      </w:r>
      <w:proofErr w:type="gramStart"/>
      <w:r>
        <w:rPr>
          <w:b/>
          <w:sz w:val="24"/>
          <w:szCs w:val="24"/>
        </w:rPr>
        <w:t>2022</w:t>
      </w:r>
      <w:proofErr w:type="gramEnd"/>
      <w:r w:rsidR="002B35E2">
        <w:rPr>
          <w:b/>
          <w:sz w:val="24"/>
          <w:szCs w:val="24"/>
        </w:rPr>
        <w:t xml:space="preserve"> </w:t>
      </w:r>
      <w:r w:rsidR="009C2B15" w:rsidRPr="00C63E87">
        <w:rPr>
          <w:rFonts w:cstheme="minorHAnsi"/>
          <w:sz w:val="24"/>
          <w:szCs w:val="24"/>
        </w:rPr>
        <w:sym w:font="Symbol" w:char="00BE"/>
      </w:r>
      <w:r w:rsidR="009C2B15" w:rsidRPr="00C63E8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LiOnS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DaYcArE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A3063">
        <w:rPr>
          <w:rFonts w:cstheme="minorHAnsi"/>
          <w:sz w:val="24"/>
          <w:szCs w:val="24"/>
        </w:rPr>
        <w:t>has earned</w:t>
      </w:r>
      <w:r w:rsidR="00C63E87" w:rsidRPr="00C63E87">
        <w:rPr>
          <w:rFonts w:cstheme="minorHAnsi"/>
          <w:sz w:val="24"/>
          <w:szCs w:val="24"/>
        </w:rPr>
        <w:t xml:space="preserve"> a </w:t>
      </w:r>
      <w:r w:rsidR="009C2B15" w:rsidRPr="00C63E87">
        <w:rPr>
          <w:rFonts w:cstheme="minorHAnsi"/>
          <w:b/>
          <w:sz w:val="24"/>
          <w:szCs w:val="24"/>
        </w:rPr>
        <w:t xml:space="preserve">Better Beginnings </w:t>
      </w:r>
      <w:r w:rsidR="00D11088" w:rsidRPr="00C63E87">
        <w:rPr>
          <w:rFonts w:cstheme="minorHAnsi"/>
          <w:sz w:val="24"/>
          <w:szCs w:val="24"/>
        </w:rPr>
        <w:t>2</w:t>
      </w:r>
      <w:r w:rsidR="002C3A87" w:rsidRPr="00C63E87">
        <w:rPr>
          <w:rFonts w:cstheme="minorHAnsi"/>
          <w:sz w:val="24"/>
          <w:szCs w:val="24"/>
        </w:rPr>
        <w:t>-</w:t>
      </w:r>
      <w:r w:rsidR="00E93B65" w:rsidRPr="00C63E87">
        <w:rPr>
          <w:rFonts w:cstheme="minorHAnsi"/>
          <w:sz w:val="24"/>
          <w:szCs w:val="24"/>
        </w:rPr>
        <w:t>star</w:t>
      </w:r>
      <w:r w:rsidR="00E93B65" w:rsidRPr="00C63E87">
        <w:rPr>
          <w:rFonts w:cstheme="minorHAnsi"/>
          <w:b/>
          <w:sz w:val="24"/>
          <w:szCs w:val="24"/>
        </w:rPr>
        <w:t xml:space="preserve"> </w:t>
      </w:r>
      <w:r w:rsidR="00C63E87" w:rsidRPr="00C63E87">
        <w:rPr>
          <w:rFonts w:cstheme="minorHAnsi"/>
          <w:sz w:val="24"/>
          <w:szCs w:val="24"/>
        </w:rPr>
        <w:t xml:space="preserve">rating in high quality child care. </w:t>
      </w:r>
      <w:r w:rsidR="00C63E87" w:rsidRPr="00723881">
        <w:rPr>
          <w:rFonts w:eastAsia="Times New Roman" w:cs="Times New Roman"/>
          <w:color w:val="141823"/>
          <w:sz w:val="24"/>
          <w:szCs w:val="24"/>
          <w:lang w:val="en"/>
        </w:rPr>
        <w:t>Better Beginnings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 is Arkansas’</w:t>
      </w:r>
      <w:r w:rsidR="00E53CAC">
        <w:rPr>
          <w:rFonts w:eastAsia="Times New Roman" w:cs="Times New Roman"/>
          <w:color w:val="141823"/>
          <w:sz w:val="24"/>
          <w:szCs w:val="24"/>
          <w:lang w:val="en"/>
        </w:rPr>
        <w:t>s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 quality rating improvement system for child care, early education and school-age programs that</w:t>
      </w:r>
      <w:r w:rsidR="00EA3063">
        <w:rPr>
          <w:rFonts w:eastAsia="Times New Roman" w:cs="Times New Roman"/>
          <w:color w:val="141823"/>
          <w:sz w:val="24"/>
          <w:szCs w:val="24"/>
          <w:lang w:val="en"/>
        </w:rPr>
        <w:t xml:space="preserve"> have gone above and beyond 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state minimum licensing requirements. </w:t>
      </w:r>
      <w:r w:rsidR="00C63E87" w:rsidRPr="00C63E87">
        <w:rPr>
          <w:sz w:val="24"/>
          <w:szCs w:val="24"/>
        </w:rPr>
        <w:t>Better Beginnings distinguishes the quality of each child care facility by a 1, 2 and 3-star rating system.</w:t>
      </w:r>
    </w:p>
    <w:p w14:paraId="6E9AB8E8" w14:textId="77777777" w:rsidR="009636E1" w:rsidRPr="00C65CCE" w:rsidRDefault="009636E1" w:rsidP="009636E1">
      <w:pPr>
        <w:spacing w:line="360" w:lineRule="auto"/>
        <w:rPr>
          <w:sz w:val="24"/>
          <w:szCs w:val="24"/>
        </w:rPr>
      </w:pPr>
      <w:r w:rsidRPr="0060772B">
        <w:rPr>
          <w:rFonts w:cs="Calibri"/>
          <w:sz w:val="24"/>
          <w:szCs w:val="24"/>
        </w:rPr>
        <w:t>“</w:t>
      </w: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>
        <w:rPr>
          <w:rFonts w:cstheme="minorHAnsi"/>
          <w:sz w:val="24"/>
          <w:szCs w:val="24"/>
        </w:rPr>
        <w:t xml:space="preserve">. </w:t>
      </w:r>
      <w:r w:rsidRPr="00A15AE9">
        <w:rPr>
          <w:rFonts w:cstheme="minorHAnsi"/>
          <w:sz w:val="24"/>
          <w:szCs w:val="24"/>
        </w:rPr>
        <w:t>We want children to have a better beginning to their education</w:t>
      </w:r>
      <w:r>
        <w:rPr>
          <w:rFonts w:cstheme="minorHAnsi"/>
          <w:sz w:val="24"/>
          <w:szCs w:val="24"/>
        </w:rPr>
        <w:t>,</w:t>
      </w:r>
      <w:r w:rsidRPr="00A15AE9">
        <w:rPr>
          <w:rFonts w:cstheme="minorHAnsi"/>
          <w:sz w:val="24"/>
          <w:szCs w:val="24"/>
        </w:rPr>
        <w:t>”</w:t>
      </w:r>
      <w:r w:rsidRPr="00920975">
        <w:rPr>
          <w:rFonts w:eastAsia="Calibri" w:cs="Calibri"/>
          <w:sz w:val="24"/>
          <w:szCs w:val="24"/>
        </w:rPr>
        <w:t xml:space="preserve"> </w:t>
      </w:r>
      <w:r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Pr="000419EE">
        <w:rPr>
          <w:rFonts w:eastAsia="Calibri" w:cs="Calibri"/>
          <w:b/>
          <w:sz w:val="24"/>
          <w:szCs w:val="24"/>
        </w:rPr>
        <w:t xml:space="preserve">.  </w:t>
      </w:r>
    </w:p>
    <w:p w14:paraId="40B48542" w14:textId="77777777" w:rsidR="009636E1" w:rsidRPr="00862F6E" w:rsidRDefault="009636E1" w:rsidP="009636E1">
      <w:pPr>
        <w:spacing w:before="240" w:after="240" w:line="36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"/>
        </w:rPr>
        <w:tab/>
        <w:t>Better Beginnings provides curriculum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 based on the early learning and development guidelines: math, science and literacy. Through a high</w:t>
      </w:r>
      <w:r>
        <w:rPr>
          <w:rFonts w:eastAsia="Times New Roman" w:cs="Times New Roman"/>
          <w:sz w:val="24"/>
          <w:szCs w:val="24"/>
          <w:lang w:val="en"/>
        </w:rPr>
        <w:t>-</w:t>
      </w:r>
      <w:r w:rsidRPr="00AD29F6">
        <w:rPr>
          <w:rFonts w:eastAsia="Times New Roman" w:cs="Times New Roman"/>
          <w:sz w:val="24"/>
          <w:szCs w:val="24"/>
          <w:lang w:val="en"/>
        </w:rPr>
        <w:t>quality learning environment</w:t>
      </w:r>
      <w:r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develop social and academic skills that lead to school success. </w:t>
      </w:r>
    </w:p>
    <w:p w14:paraId="6868FAE2" w14:textId="77777777" w:rsidR="009636E1" w:rsidRDefault="009636E1" w:rsidP="009636E1">
      <w:pPr>
        <w:spacing w:line="360" w:lineRule="auto"/>
        <w:ind w:firstLine="720"/>
        <w:rPr>
          <w:rFonts w:eastAsia="Calibri" w:cs="Calibri"/>
          <w:sz w:val="24"/>
          <w:szCs w:val="24"/>
        </w:rPr>
      </w:pPr>
      <w:r w:rsidRPr="00CB7CC1">
        <w:rPr>
          <w:sz w:val="24"/>
          <w:szCs w:val="24"/>
        </w:rPr>
        <w:t>Better Beginnings</w:t>
      </w:r>
      <w:r w:rsidRPr="00607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connects Arkansas families with information and child care that help children experience a safe, happy and healthy childhood. </w:t>
      </w:r>
      <w:r w:rsidRPr="0060772B">
        <w:rPr>
          <w:rFonts w:eastAsia="Calibri" w:cs="Calibri"/>
          <w:sz w:val="24"/>
          <w:szCs w:val="24"/>
        </w:rPr>
        <w:t xml:space="preserve">For more information on Better, visit </w:t>
      </w:r>
      <w:r w:rsidRPr="0060772B">
        <w:rPr>
          <w:rFonts w:eastAsia="Calibri" w:cs="Calibri"/>
          <w:b/>
          <w:sz w:val="24"/>
          <w:szCs w:val="24"/>
        </w:rPr>
        <w:t>ARBetterBeginnings.com</w:t>
      </w:r>
      <w:r w:rsidRPr="0060772B">
        <w:rPr>
          <w:rFonts w:eastAsia="Calibri" w:cs="Calibri"/>
          <w:sz w:val="24"/>
          <w:szCs w:val="24"/>
        </w:rPr>
        <w:t xml:space="preserve"> or call </w:t>
      </w:r>
      <w:r w:rsidR="00E5478B" w:rsidRPr="00872733">
        <w:rPr>
          <w:rFonts w:eastAsia="Calibri" w:cs="Calibri"/>
          <w:b/>
          <w:sz w:val="24"/>
          <w:szCs w:val="24"/>
        </w:rPr>
        <w:t>1-</w:t>
      </w:r>
      <w:r w:rsidR="00E5478B">
        <w:rPr>
          <w:rFonts w:eastAsia="Calibri" w:cs="Calibri"/>
          <w:b/>
          <w:sz w:val="24"/>
          <w:szCs w:val="24"/>
        </w:rPr>
        <w:t>501-682-8590</w:t>
      </w:r>
      <w:r w:rsidRPr="00E6140A">
        <w:rPr>
          <w:rFonts w:eastAsia="Calibri" w:cs="Calibri"/>
          <w:b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</w:p>
    <w:p w14:paraId="1E6D9C00" w14:textId="77777777" w:rsidR="009636E1" w:rsidRPr="00862F6E" w:rsidRDefault="009636E1" w:rsidP="009636E1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</w:p>
    <w:p w14:paraId="6E06750D" w14:textId="77777777" w:rsidR="00F4537C" w:rsidRPr="005F3453" w:rsidRDefault="00F4537C" w:rsidP="009636E1">
      <w:pPr>
        <w:spacing w:line="360" w:lineRule="auto"/>
        <w:rPr>
          <w:sz w:val="24"/>
          <w:szCs w:val="24"/>
        </w:rPr>
      </w:pPr>
    </w:p>
    <w:p w14:paraId="6A5EAF29" w14:textId="77777777" w:rsidR="00D05EB1" w:rsidRPr="005F3453" w:rsidRDefault="00D05EB1">
      <w:pPr>
        <w:spacing w:line="360" w:lineRule="auto"/>
        <w:rPr>
          <w:sz w:val="24"/>
          <w:szCs w:val="24"/>
        </w:rPr>
      </w:pPr>
    </w:p>
    <w:sectPr w:rsidR="00D05EB1" w:rsidRPr="005F3453" w:rsidSect="009C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729"/>
    <w:multiLevelType w:val="hybridMultilevel"/>
    <w:tmpl w:val="0AA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7C"/>
    <w:rsid w:val="000202F5"/>
    <w:rsid w:val="000240FE"/>
    <w:rsid w:val="00024EE6"/>
    <w:rsid w:val="0005568E"/>
    <w:rsid w:val="000F2487"/>
    <w:rsid w:val="0010554B"/>
    <w:rsid w:val="0011387D"/>
    <w:rsid w:val="00130F74"/>
    <w:rsid w:val="00136787"/>
    <w:rsid w:val="001501A8"/>
    <w:rsid w:val="00161A80"/>
    <w:rsid w:val="001957A5"/>
    <w:rsid w:val="001A5455"/>
    <w:rsid w:val="001B1E90"/>
    <w:rsid w:val="001E252A"/>
    <w:rsid w:val="002937CA"/>
    <w:rsid w:val="00295BC6"/>
    <w:rsid w:val="002B35E2"/>
    <w:rsid w:val="002C3A87"/>
    <w:rsid w:val="0030369E"/>
    <w:rsid w:val="00310500"/>
    <w:rsid w:val="00324695"/>
    <w:rsid w:val="00326CFC"/>
    <w:rsid w:val="0036223B"/>
    <w:rsid w:val="003D7089"/>
    <w:rsid w:val="00404519"/>
    <w:rsid w:val="00407833"/>
    <w:rsid w:val="00455562"/>
    <w:rsid w:val="004B2085"/>
    <w:rsid w:val="004C6CDB"/>
    <w:rsid w:val="004F2663"/>
    <w:rsid w:val="00510D13"/>
    <w:rsid w:val="005162C6"/>
    <w:rsid w:val="00547613"/>
    <w:rsid w:val="00566600"/>
    <w:rsid w:val="005B646E"/>
    <w:rsid w:val="005F3453"/>
    <w:rsid w:val="00603FEC"/>
    <w:rsid w:val="006139FB"/>
    <w:rsid w:val="0065194C"/>
    <w:rsid w:val="006560FB"/>
    <w:rsid w:val="00697990"/>
    <w:rsid w:val="006A6318"/>
    <w:rsid w:val="006C0E36"/>
    <w:rsid w:val="006C6E1F"/>
    <w:rsid w:val="006D0132"/>
    <w:rsid w:val="00707784"/>
    <w:rsid w:val="00723881"/>
    <w:rsid w:val="0075585B"/>
    <w:rsid w:val="007636D6"/>
    <w:rsid w:val="007663BC"/>
    <w:rsid w:val="007F6564"/>
    <w:rsid w:val="00807E00"/>
    <w:rsid w:val="00810C1D"/>
    <w:rsid w:val="008136C8"/>
    <w:rsid w:val="00842426"/>
    <w:rsid w:val="008561C6"/>
    <w:rsid w:val="0086170E"/>
    <w:rsid w:val="00897113"/>
    <w:rsid w:val="008B7FAD"/>
    <w:rsid w:val="008F218C"/>
    <w:rsid w:val="00931318"/>
    <w:rsid w:val="00934A28"/>
    <w:rsid w:val="00946857"/>
    <w:rsid w:val="009636E1"/>
    <w:rsid w:val="009B4651"/>
    <w:rsid w:val="009B7C17"/>
    <w:rsid w:val="009C2B15"/>
    <w:rsid w:val="009C3971"/>
    <w:rsid w:val="009C66DA"/>
    <w:rsid w:val="00A07A53"/>
    <w:rsid w:val="00A102F5"/>
    <w:rsid w:val="00A2062C"/>
    <w:rsid w:val="00A3731E"/>
    <w:rsid w:val="00A773E8"/>
    <w:rsid w:val="00AC1FCE"/>
    <w:rsid w:val="00AD325E"/>
    <w:rsid w:val="00AD53E7"/>
    <w:rsid w:val="00B01215"/>
    <w:rsid w:val="00B1525D"/>
    <w:rsid w:val="00B15B7E"/>
    <w:rsid w:val="00B270E5"/>
    <w:rsid w:val="00B647C3"/>
    <w:rsid w:val="00B92B8C"/>
    <w:rsid w:val="00BB29BA"/>
    <w:rsid w:val="00BB6896"/>
    <w:rsid w:val="00BC674F"/>
    <w:rsid w:val="00BF099A"/>
    <w:rsid w:val="00C122C0"/>
    <w:rsid w:val="00C63E87"/>
    <w:rsid w:val="00CA59B1"/>
    <w:rsid w:val="00D02BB9"/>
    <w:rsid w:val="00D05EB1"/>
    <w:rsid w:val="00D11088"/>
    <w:rsid w:val="00D2417D"/>
    <w:rsid w:val="00D663E6"/>
    <w:rsid w:val="00D92730"/>
    <w:rsid w:val="00DA0E31"/>
    <w:rsid w:val="00DD3C75"/>
    <w:rsid w:val="00DE72EB"/>
    <w:rsid w:val="00DF1CEE"/>
    <w:rsid w:val="00E53CAC"/>
    <w:rsid w:val="00E5478B"/>
    <w:rsid w:val="00E93B65"/>
    <w:rsid w:val="00E97CE0"/>
    <w:rsid w:val="00EA2414"/>
    <w:rsid w:val="00EA3063"/>
    <w:rsid w:val="00EA6948"/>
    <w:rsid w:val="00EF5B8E"/>
    <w:rsid w:val="00F17971"/>
    <w:rsid w:val="00F4537C"/>
    <w:rsid w:val="00F72BBE"/>
    <w:rsid w:val="00F877E9"/>
    <w:rsid w:val="00FA6549"/>
    <w:rsid w:val="00FB366C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5661"/>
  <w15:docId w15:val="{62622FA5-9257-408B-A967-0A6E08F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4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10500"/>
  </w:style>
  <w:style w:type="paragraph" w:styleId="ListParagraph">
    <w:name w:val="List Paragraph"/>
    <w:basedOn w:val="Normal"/>
    <w:uiPriority w:val="34"/>
    <w:qFormat/>
    <w:rsid w:val="00E5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kim stinson</cp:lastModifiedBy>
  <cp:revision>3</cp:revision>
  <cp:lastPrinted>2020-03-11T23:40:00Z</cp:lastPrinted>
  <dcterms:created xsi:type="dcterms:W3CDTF">2022-07-12T04:13:00Z</dcterms:created>
  <dcterms:modified xsi:type="dcterms:W3CDTF">2022-07-12T04:13:00Z</dcterms:modified>
</cp:coreProperties>
</file>